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Содержимоетаблицы"/>
        <w:tabs>
          <w:tab w:val="left" w:pos="8505"/>
        </w:tabs>
        <w:spacing w:after="0" w:line="240"/>
        <w:jc w:val="right"/>
        <w:rPr>
          <w:rFonts w:ascii="Times New Roman" w:cs="Times New Roman" w:eastAsia="Lucida Sans Unicode" w:hAnsi="Times New Roman"/>
          <w:i/>
          <w:sz w:val="28"/>
          <w:szCs w:val="28"/>
        </w:rPr>
      </w:pPr>
      <w:r>
        <w:rPr>
          <w:rFonts w:ascii="Times New Roman" w:cs="Times New Roman" w:eastAsia="Lucida Sans Unicode" w:hAnsi="Times New Roman"/>
          <w:i/>
          <w:sz w:val="28"/>
          <w:szCs w:val="28"/>
        </w:rPr>
        <w:t>Приложение 1</w:t>
      </w:r>
    </w:p>
    <w:p>
      <w:pPr>
        <w:pStyle w:val="Содержимоетаблицы"/>
        <w:spacing w:after="0" w:line="240"/>
        <w:jc w:val="center"/>
        <w:rPr>
          <w:rFonts w:ascii="Times New Roman" w:cs="Times New Roman" w:eastAsia="Lucida Sans Unicode" w:hAnsi="Times New Roman"/>
          <w:b/>
          <w:sz w:val="28"/>
          <w:szCs w:val="28"/>
        </w:rPr>
      </w:pPr>
    </w:p>
    <w:p>
      <w:pPr>
        <w:pStyle w:val="Содержимоетаблицы"/>
        <w:spacing w:after="0" w:line="240"/>
        <w:jc w:val="center"/>
        <w:rPr>
          <w:rFonts w:ascii="Times New Roman" w:cs="Times New Roman" w:eastAsia="Lucida Sans Unicode" w:hAnsi="Times New Roman"/>
          <w:b/>
          <w:sz w:val="28"/>
          <w:szCs w:val="28"/>
        </w:rPr>
      </w:pPr>
      <w:r>
        <w:rPr>
          <w:rFonts w:ascii="Times New Roman" w:cs="Times New Roman" w:eastAsia="Lucida Sans Unicode" w:hAnsi="Times New Roman"/>
          <w:b/>
          <w:sz w:val="28"/>
          <w:szCs w:val="28"/>
        </w:rPr>
        <w:t>ЗАЯВКА</w:t>
      </w:r>
    </w:p>
    <w:p>
      <w:pPr>
        <w:spacing w:after="0" w:line="240"/>
        <w:jc w:val="center"/>
        <w:rPr>
          <w:rFonts w:ascii="Times New Roman" w:cs="Times New Roman" w:eastAsia="Lucida Sans Unicode" w:hAnsi="Times New Roman"/>
          <w:b/>
          <w:sz w:val="28"/>
          <w:szCs w:val="28"/>
        </w:rPr>
      </w:pPr>
      <w:r>
        <w:rPr>
          <w:rFonts w:ascii="Times New Roman" w:cs="Times New Roman" w:eastAsia="Lucida Sans Unicode" w:hAnsi="Times New Roman"/>
          <w:b/>
          <w:sz w:val="28"/>
          <w:szCs w:val="28"/>
        </w:rPr>
        <w:t xml:space="preserve">на участие в </w:t>
      </w:r>
      <w:r>
        <w:rPr>
          <w:rFonts w:ascii="Times New Roman" w:cs="Times New Roman" w:eastAsia="Lucida Sans Unicode" w:hAnsi="Times New Roman"/>
          <w:b/>
          <w:sz w:val="28"/>
          <w:szCs w:val="28"/>
          <w:lang w:val="ru-RU"/>
        </w:rPr>
        <w:t xml:space="preserve">региональном научном </w:t>
      </w:r>
      <w:r>
        <w:rPr>
          <w:rFonts w:ascii="Times New Roman" w:cs="Times New Roman" w:eastAsia="Lucida Sans Unicode" w:hAnsi="Times New Roman"/>
          <w:b/>
          <w:sz w:val="28"/>
          <w:szCs w:val="28"/>
        </w:rPr>
        <w:t xml:space="preserve">конкурсе </w:t>
      </w:r>
    </w:p>
    <w:p>
      <w:pPr>
        <w:spacing w:after="0" w:line="240"/>
        <w:jc w:val="center"/>
        <w:rPr>
          <w:rFonts w:ascii="Times New Roman" w:cs="Times New Roman" w:eastAsia="Lucida Sans Unicode" w:hAnsi="Times New Roman"/>
          <w:b/>
          <w:sz w:val="28"/>
          <w:szCs w:val="28"/>
        </w:rPr>
      </w:pPr>
      <w:r>
        <w:rPr>
          <w:rFonts w:ascii="Times New Roman" w:cs="Times New Roman" w:eastAsia="Lucida Sans Unicode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Актуальные направления </w:t>
      </w:r>
      <w:r>
        <w:rPr>
          <w:rFonts w:ascii="Times New Roman" w:cs="Times New Roman" w:hAnsi="Times New Roman"/>
          <w:b/>
          <w:bCs/>
          <w:sz w:val="28"/>
          <w:szCs w:val="28"/>
        </w:rPr>
        <w:t>устойчивого развития экономики Арктического региона</w:t>
      </w:r>
      <w:r>
        <w:rPr>
          <w:rFonts w:ascii="Times New Roman" w:cs="Times New Roman" w:eastAsia="Lucida Sans Unicode" w:hAnsi="Times New Roman"/>
          <w:b/>
          <w:sz w:val="28"/>
          <w:szCs w:val="28"/>
        </w:rPr>
        <w:t>»</w:t>
      </w:r>
    </w:p>
    <w:p>
      <w:pPr>
        <w:pStyle w:val="Содержимоетаблицы"/>
        <w:widowControl w:val="off"/>
        <w:tabs>
          <w:tab w:val="left" w:pos="593"/>
        </w:tabs>
        <w:spacing w:after="0" w:line="240"/>
        <w:ind w:left="31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Содержимоетаблицы"/>
        <w:widowControl w:val="off"/>
        <w:tabs>
          <w:tab w:val="left" w:pos="593"/>
        </w:tabs>
        <w:spacing w:after="0" w:line="240"/>
        <w:ind w:left="31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на команду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участников оформляется одна за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яв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ка)</w:t>
      </w:r>
    </w:p>
    <w:p>
      <w:pPr>
        <w:pStyle w:val="Содержимоетаблицы"/>
        <w:widowControl w:val="off"/>
        <w:tabs>
          <w:tab w:val="left" w:pos="593"/>
        </w:tabs>
        <w:spacing w:after="0" w:line="240"/>
        <w:ind w:left="31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310" w:type="dxa"/>
        <w:tblLook w:val="04A0"/>
      </w:tblPr>
      <w:tblGrid>
        <w:gridCol w:w="8932"/>
      </w:tblGrid>
      <w:tr>
        <w:trPr/>
        <w:tc>
          <w:tcPr>
            <w:cnfStyle w:val="1010000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Ф.И.О.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>
          <w:trHeight w:val="334" w:hRule="atLeast"/>
        </w:trPr>
        <w:tc>
          <w:tcPr>
            <w:cnfStyle w:val="0010001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Ф.И.О.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cnfStyle w:val="00100001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Ф.И.О.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....</w:t>
            </w:r>
          </w:p>
        </w:tc>
      </w:tr>
      <w:tr>
        <w:trPr>
          <w:trHeight w:val="1574" w:hRule="atLeast"/>
        </w:trPr>
        <w:tc>
          <w:tcPr>
            <w:cnfStyle w:val="0010001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Должность (для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обучающихся ВУЗа, колледжа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ОУ,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курс,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направление подготовки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, для школьников –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ОУ,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класс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>
            <w:pPr>
              <w:pStyle w:val="Содержимоетаблицы"/>
              <w:widowControl w:val="off"/>
              <w:tabs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Руководитель (ФИО, ученая степень, звание, должность)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>
            <w:pPr>
              <w:pStyle w:val="Содержимоетаблицы"/>
              <w:widowControl w:val="off"/>
              <w:tabs>
                <w:tab w:val="left" w:pos="593"/>
              </w:tabs>
              <w:spacing w:after="0" w:line="240"/>
              <w:ind w:left="0" w:right="0" w:firstLine="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Конт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елефон: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cnfStyle w:val="00100001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Содержимоетаблицы"/>
              <w:widowControl w:val="off"/>
              <w:tabs>
                <w:tab w:val="left" w:pos="593"/>
              </w:tabs>
              <w:spacing w:after="0" w:line="240"/>
              <w:ind w:left="0" w:right="0" w:firstLine="0"/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rPr/>
        <w:tc>
          <w:tcPr>
            <w:cnfStyle w:val="0010001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-906"/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Номинация, в рамках которой представлена работа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>
            <w:pPr>
              <w:pStyle w:val="Содержимоетаблицы"/>
              <w:widowControl w:val="off"/>
              <w:tabs>
                <w:tab w:val="left" w:pos="-906"/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Содержимоетаблицы"/>
              <w:widowControl w:val="off"/>
              <w:tabs>
                <w:tab w:val="left" w:pos="-906"/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-906"/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Форма представления работы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(подчеркнуть)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научная статья;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u w:val="none"/>
                <w:lang w:eastAsia="ru-RU"/>
              </w:rPr>
              <w:t>проект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/ исследовательский проект / стендовый доклад;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мультимедиа-презентация / видеоролик;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рисунок / плакат.</w:t>
            </w:r>
          </w:p>
          <w:p>
            <w:pPr>
              <w:pStyle w:val="Содержимоетаблицы"/>
              <w:widowControl w:val="off"/>
              <w:tabs>
                <w:tab w:val="left" w:pos="-906"/>
                <w:tab w:val="left" w:pos="593"/>
              </w:tabs>
              <w:spacing w:after="0" w:line="24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9261" w:type="dxa"/>
          </w:tcPr>
          <w:p>
            <w:pPr>
              <w:pStyle w:val="Содержимоетаблицы"/>
              <w:widowControl w:val="off"/>
              <w:numPr>
                <w:ilvl w:val="0"/>
                <w:numId w:val="1"/>
              </w:numPr>
              <w:tabs>
                <w:tab w:val="left" w:pos="-906"/>
                <w:tab w:val="left" w:pos="593"/>
              </w:tabs>
              <w:spacing w:after="0" w:line="24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Тема работы: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.......................................................................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»</w:t>
            </w:r>
          </w:p>
          <w:p>
            <w:pPr>
              <w:pStyle w:val="Содержимоетаблицы"/>
              <w:widowControl w:val="off"/>
              <w:tabs>
                <w:tab w:val="left" w:pos="-906"/>
                <w:tab w:val="left" w:pos="593"/>
              </w:tabs>
              <w:spacing w:after="0" w:line="240"/>
              <w:ind w:left="0" w:right="0" w:firstLine="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spacing w:after="0" w:line="240"/>
        <w:rPr>
          <w:rFonts w:ascii="Times New Roman" w:cs="Times New Roman" w:hAnsi="Times New Roman"/>
          <w:sz w:val="28"/>
          <w:szCs w:val="28"/>
        </w:rPr>
      </w:pP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</w:pPr>
      <w:rPr>
        <w:b w:val="off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Содержимоетаблицы">
    <w:name w:val="Содержимое таблицы"/>
    <w:basedOn w:val="Normal"/>
    <w:uiPriority w:val="99"/>
    <w:pPr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Уткова</dc:creator>
  <cp:lastModifiedBy>Мария Уткова</cp:lastModifiedBy>
</cp:coreProperties>
</file>